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2FC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highlight w:val="none"/>
          <w:lang w:val="en-US" w:eastAsia="zh-CN"/>
        </w:rPr>
        <w:t>附件1</w:t>
      </w:r>
    </w:p>
    <w:p w14:paraId="4C126D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</w:p>
    <w:tbl>
      <w:tblPr>
        <w:tblStyle w:val="2"/>
        <w:tblW w:w="136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1246"/>
        <w:gridCol w:w="743"/>
        <w:gridCol w:w="929"/>
        <w:gridCol w:w="656"/>
        <w:gridCol w:w="4253"/>
        <w:gridCol w:w="3403"/>
        <w:gridCol w:w="1016"/>
        <w:gridCol w:w="907"/>
      </w:tblGrid>
      <w:tr w14:paraId="0E825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36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A6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none"/>
              </w:rPr>
              <w:t>湖北长江产业现代化工有限公司公开招聘岗位信息</w:t>
            </w:r>
            <w:bookmarkEnd w:id="0"/>
          </w:p>
        </w:tc>
      </w:tr>
      <w:tr w14:paraId="5D7F4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序号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8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所属公司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部门/项目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需求岗位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数量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岗位职责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任职资格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工作地点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4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用工形式</w:t>
            </w:r>
          </w:p>
        </w:tc>
      </w:tr>
      <w:tr w14:paraId="5B372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1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B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湖北仙粼化工有限公司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/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一线操作工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15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0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1.配合班组完成车间分派到班组的生产计划任务；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2.根据企业生产管理相关规定，对生产过程进行监控；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3.生产设备操作、维护、管理；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4.负责生产安全及现场管理；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5.配合班组日常管理。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A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1.年龄35周岁以内；大专及以上学历；化学与化工、机械、电气、材料、自动化、物流管理、计算机、土木、环境科学与工程、安全科学与工程等相关专业；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2.有相关行业从业经验者优先。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湖北</w:t>
            </w:r>
          </w:p>
          <w:p w14:paraId="33CC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仙桃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劳动合同用工</w:t>
            </w:r>
          </w:p>
        </w:tc>
      </w:tr>
    </w:tbl>
    <w:p w14:paraId="50E8113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72989"/>
    <w:rsid w:val="1CC7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2025-03-03T08:51:00Z</dcterms:created>
  <dc:creator>唐婉君</dc:creator>
  <cp:lastModifiedBy>唐婉君</cp:lastModifiedBy>
  <dcterms:modified xsi:type="dcterms:W3CDTF">2025-03-03T08:51:30Z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7148EC3629124AAFB2226E12E295685F_11</vt:lpwstr>
  </property>
  <property fmtid="{D5CDD505-2E9C-101B-9397-08002B2CF9AE}" pid="4" name="KSOTemplateDocerSaveRecord">
    <vt:lpwstr>eyJoZGlkIjoiNjc4NWY4ZjMyMDY4OGI0ZWQ5MjcxZWVhZjUyY2RhNjEiLCJ1c2VySWQiOiIxNjE2NTg5NzAxIn0=</vt:lpwstr>
  </property>
</Properties>
</file>